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994"/>
        <w:gridCol w:w="1257"/>
        <w:gridCol w:w="1469"/>
        <w:gridCol w:w="1469"/>
        <w:gridCol w:w="1469"/>
        <w:gridCol w:w="1645"/>
        <w:gridCol w:w="1645"/>
        <w:gridCol w:w="1309"/>
        <w:gridCol w:w="10"/>
        <w:gridCol w:w="1316"/>
      </w:tblGrid>
      <w:tr w:rsidR="009A3F28" w:rsidRPr="00F21B2B" w:rsidTr="00D3022E">
        <w:trPr>
          <w:trHeight w:val="425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TARİH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SAAT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5/A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5/B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6/A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6/B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7/A</w:t>
            </w:r>
          </w:p>
        </w:tc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7/B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8/A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21B2B" w:rsidRPr="00F21B2B" w:rsidRDefault="00F21B2B" w:rsidP="00BE7C39">
            <w:pPr>
              <w:rPr>
                <w:b/>
                <w:color w:val="FF0000"/>
              </w:rPr>
            </w:pPr>
            <w:r w:rsidRPr="00F21B2B">
              <w:rPr>
                <w:b/>
                <w:color w:val="FF0000"/>
              </w:rPr>
              <w:t>8/B</w:t>
            </w:r>
          </w:p>
        </w:tc>
      </w:tr>
      <w:tr w:rsidR="00F05A75" w:rsidTr="00D3022E">
        <w:trPr>
          <w:trHeight w:val="95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25 Mart 2024 Pazartesi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Default="00BE7C39" w:rsidP="00BE7C39"/>
        </w:tc>
      </w:tr>
      <w:tr w:rsidR="00F05A75" w:rsidTr="00D3022E">
        <w:trPr>
          <w:trHeight w:val="81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BE7C39" w:rsidRDefault="00BE7C39" w:rsidP="00BE7C39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C39" w:rsidRDefault="00BE7C39" w:rsidP="00BE7C39"/>
        </w:tc>
      </w:tr>
      <w:tr w:rsidR="00F05A75" w:rsidTr="00D3022E">
        <w:trPr>
          <w:trHeight w:val="975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26 Mart 2024 Salı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Pr="004F4268" w:rsidRDefault="00B97ECB" w:rsidP="00BE7C39">
            <w:pPr>
              <w:rPr>
                <w:rFonts w:ascii="Bernard MT Condensed" w:hAnsi="Bernard MT Condensed"/>
                <w:u w:val="single"/>
              </w:rPr>
            </w:pPr>
            <w:r w:rsidRPr="001F7374">
              <w:rPr>
                <w:rFonts w:ascii="Bernard MT Condensed" w:hAnsi="Bernard MT Condensed"/>
                <w:u w:val="single"/>
              </w:rPr>
              <w:t>2.DERS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Default="001A7223" w:rsidP="00BE7C39">
            <w:r>
              <w:t>TÜRKÇE</w:t>
            </w:r>
          </w:p>
          <w:p w:rsidR="004F4268" w:rsidRPr="00821F0B" w:rsidRDefault="004F4268" w:rsidP="00BE7C39">
            <w:pPr>
              <w:rPr>
                <w:b/>
              </w:rPr>
            </w:pPr>
            <w:r w:rsidRPr="00821F0B">
              <w:rPr>
                <w:b/>
              </w:rPr>
              <w:t>MERKEZİ SINAV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Default="001A7223" w:rsidP="00BE7C39">
            <w:r>
              <w:t>TÜRKÇE</w:t>
            </w:r>
          </w:p>
          <w:p w:rsidR="004F4268" w:rsidRPr="00821F0B" w:rsidRDefault="004F4268" w:rsidP="00BE7C39">
            <w:pPr>
              <w:rPr>
                <w:b/>
              </w:rPr>
            </w:pPr>
            <w:r w:rsidRPr="00821F0B">
              <w:rPr>
                <w:b/>
              </w:rPr>
              <w:t>MERKEZİ</w:t>
            </w:r>
          </w:p>
          <w:p w:rsidR="004F4268" w:rsidRDefault="004F4268" w:rsidP="00BE7C39">
            <w:r w:rsidRPr="00821F0B">
              <w:rPr>
                <w:b/>
              </w:rPr>
              <w:t>SINAV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Default="003542D6" w:rsidP="00BE7C39">
            <w:r>
              <w:t>TÜRKÇE</w:t>
            </w:r>
          </w:p>
        </w:tc>
      </w:tr>
      <w:tr w:rsidR="00F05A75" w:rsidTr="00D3022E">
        <w:trPr>
          <w:trHeight w:val="696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C000"/>
          </w:tcPr>
          <w:p w:rsidR="001A7223" w:rsidRDefault="001A7223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BE7C39" w:rsidRDefault="00BE7C39" w:rsidP="00BE7C39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E7C39" w:rsidRDefault="00BE7C39" w:rsidP="00BE7C39"/>
        </w:tc>
      </w:tr>
      <w:tr w:rsidR="00F05A75" w:rsidTr="00D3022E">
        <w:trPr>
          <w:trHeight w:val="823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 xml:space="preserve">27 Mart </w:t>
            </w:r>
            <w:r w:rsidRPr="00F05A75">
              <w:rPr>
                <w:rFonts w:ascii="Arial Black" w:hAnsi="Arial Black"/>
                <w:shd w:val="clear" w:color="auto" w:fill="9CC2E5" w:themeFill="accent1" w:themeFillTint="99"/>
              </w:rPr>
              <w:t>2024 Çarşamba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Default="00B97ECB" w:rsidP="00BE7C39">
            <w:r w:rsidRPr="001F7374">
              <w:rPr>
                <w:rFonts w:ascii="Bernard MT Condensed" w:hAnsi="Bernard MT Condensed"/>
                <w:u w:val="single"/>
              </w:rPr>
              <w:t>2.DERS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Default="001A7223" w:rsidP="00BE7C39">
            <w:r>
              <w:t>MATEMATİK</w:t>
            </w:r>
          </w:p>
          <w:p w:rsidR="004F4268" w:rsidRPr="00821F0B" w:rsidRDefault="004F4268" w:rsidP="00BE7C39">
            <w:pPr>
              <w:rPr>
                <w:b/>
              </w:rPr>
            </w:pPr>
            <w:r w:rsidRPr="00821F0B">
              <w:rPr>
                <w:b/>
              </w:rPr>
              <w:t>MERKEZİ SINAV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Default="001A7223" w:rsidP="00BE7C39">
            <w:r>
              <w:t>MATEMATİK</w:t>
            </w:r>
          </w:p>
          <w:p w:rsidR="004F4268" w:rsidRPr="00821F0B" w:rsidRDefault="004F4268" w:rsidP="00BE7C39">
            <w:pPr>
              <w:rPr>
                <w:b/>
              </w:rPr>
            </w:pPr>
            <w:r w:rsidRPr="00821F0B">
              <w:rPr>
                <w:b/>
              </w:rPr>
              <w:t>MERKEZİ SINAV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</w:tr>
      <w:tr w:rsidR="00F05A75" w:rsidTr="00D3022E">
        <w:trPr>
          <w:trHeight w:val="827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1A7223" w:rsidRDefault="001A7223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BE7C39" w:rsidRDefault="00BE7C39" w:rsidP="00BE7C39"/>
        </w:tc>
      </w:tr>
      <w:tr w:rsidR="003542D6" w:rsidTr="00D3022E">
        <w:trPr>
          <w:trHeight w:val="73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28 Mart 2024 Perşembe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Default="00D3022E" w:rsidP="00BE7C39">
            <w:r w:rsidRPr="001F7374">
              <w:rPr>
                <w:rFonts w:ascii="Bernard MT Condensed" w:hAnsi="Bernard MT Condensed"/>
                <w:u w:val="single"/>
              </w:rPr>
              <w:t>2.DERS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92D050"/>
          </w:tcPr>
          <w:p w:rsidR="00EC51AD" w:rsidRDefault="00EC51AD" w:rsidP="00BE7C39"/>
          <w:p w:rsidR="00BE7C39" w:rsidRPr="00EC51AD" w:rsidRDefault="00EC51AD" w:rsidP="00EC51AD">
            <w:r>
              <w:t>MATEMATİK VE BİLİM UYGULAMALARI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92D050"/>
          </w:tcPr>
          <w:p w:rsidR="00BE7C39" w:rsidRDefault="00EC51AD" w:rsidP="00BE7C39">
            <w:r>
              <w:t>MATEMATİK VE BİLİM UYGULAMALARI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Default="00BE7C39" w:rsidP="00BE7C39"/>
        </w:tc>
      </w:tr>
      <w:tr w:rsidR="003542D6" w:rsidTr="00D3022E">
        <w:trPr>
          <w:trHeight w:val="697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92D050"/>
          </w:tcPr>
          <w:p w:rsidR="00BE7C39" w:rsidRDefault="00BE7C39" w:rsidP="00BE7C39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E7C39" w:rsidRDefault="00BE7C39" w:rsidP="00BE7C39"/>
        </w:tc>
      </w:tr>
      <w:tr w:rsidR="003542D6" w:rsidTr="00D3022E">
        <w:trPr>
          <w:trHeight w:val="783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29 Mart 2024 Cuma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Pr="004F4268" w:rsidRDefault="004F4268" w:rsidP="00BE7C39">
            <w:pPr>
              <w:rPr>
                <w:rFonts w:ascii="Bernard MT Condensed" w:hAnsi="Bernard MT Condensed"/>
                <w:u w:val="single"/>
              </w:rPr>
            </w:pPr>
            <w:r w:rsidRPr="004F4268">
              <w:rPr>
                <w:rFonts w:ascii="Bernard MT Condensed" w:hAnsi="Bernard MT Condensed"/>
                <w:u w:val="single"/>
              </w:rPr>
              <w:t>3.DERS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52BAD"/>
          </w:tcPr>
          <w:p w:rsidR="00BE7C39" w:rsidRDefault="004F4268" w:rsidP="00BE7C39">
            <w:r>
              <w:t>MATEMATİK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52BAD"/>
          </w:tcPr>
          <w:p w:rsidR="00BE7C39" w:rsidRDefault="004F4268" w:rsidP="00BE7C39">
            <w:r>
              <w:t>MATEMATİK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52BAD"/>
          </w:tcPr>
          <w:p w:rsidR="00BE7C39" w:rsidRDefault="00EC51AD" w:rsidP="00BE7C39">
            <w:r>
              <w:t>MATEMATİK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52BAD"/>
          </w:tcPr>
          <w:p w:rsidR="00BE7C39" w:rsidRDefault="00EC51AD" w:rsidP="00BE7C39">
            <w:r>
              <w:t>MATEMATİK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F52BAD"/>
          </w:tcPr>
          <w:p w:rsidR="00BE7C39" w:rsidRDefault="004F4268" w:rsidP="00BE7C39">
            <w:r>
              <w:t>MATEMATİK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Default="004F4268" w:rsidP="00BE7C39">
            <w:r>
              <w:t>MATEMATİK</w:t>
            </w:r>
          </w:p>
        </w:tc>
      </w:tr>
      <w:tr w:rsidR="003542D6" w:rsidTr="00D3022E">
        <w:trPr>
          <w:trHeight w:val="687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F52BAD"/>
          </w:tcPr>
          <w:p w:rsidR="00BE7C39" w:rsidRDefault="00BE7C39" w:rsidP="00BE7C39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2BAD"/>
          </w:tcPr>
          <w:p w:rsidR="00BE7C39" w:rsidRDefault="00BE7C39" w:rsidP="00BE7C39"/>
        </w:tc>
      </w:tr>
      <w:tr w:rsidR="003542D6" w:rsidTr="00D3022E">
        <w:trPr>
          <w:trHeight w:val="1114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7B6C9"/>
          </w:tcPr>
          <w:p w:rsidR="00BE7C39" w:rsidRPr="00BE7C39" w:rsidRDefault="00BE7C39" w:rsidP="00BE7C39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2 Nisan 2024 Salı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7B6C9"/>
          </w:tcPr>
          <w:p w:rsidR="00BE7C39" w:rsidRPr="001F7374" w:rsidRDefault="001F7374" w:rsidP="00BE7C39">
            <w:pPr>
              <w:rPr>
                <w:rFonts w:ascii="Bernard MT Condensed" w:hAnsi="Bernard MT Condensed"/>
                <w:u w:val="single"/>
              </w:rPr>
            </w:pPr>
            <w:r w:rsidRPr="001F7374">
              <w:rPr>
                <w:rFonts w:ascii="Bernard MT Condensed" w:hAnsi="Bernard MT Condensed"/>
                <w:u w:val="single"/>
              </w:rPr>
              <w:t>2.DERS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SOSYAL BİLGİLER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SOSYAL BİLGİLER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Pr="004F4268" w:rsidRDefault="001A7223" w:rsidP="00BE7C39">
            <w:pPr>
              <w:rPr>
                <w:highlight w:val="red"/>
              </w:rPr>
            </w:pPr>
            <w:r w:rsidRPr="004F4268">
              <w:rPr>
                <w:highlight w:val="red"/>
              </w:rPr>
              <w:t>SOSYAL BİLGİLER</w:t>
            </w:r>
          </w:p>
          <w:p w:rsidR="003542D6" w:rsidRPr="004F4268" w:rsidRDefault="003542D6" w:rsidP="00BE7C39">
            <w:pPr>
              <w:rPr>
                <w:b/>
                <w:highlight w:val="red"/>
              </w:rPr>
            </w:pPr>
            <w:r w:rsidRPr="004F4268">
              <w:rPr>
                <w:b/>
                <w:highlight w:val="red"/>
              </w:rPr>
              <w:t>MERKEZİ SINAV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BE7C39" w:rsidRPr="004F4268" w:rsidRDefault="001A7223" w:rsidP="00BE7C39">
            <w:pPr>
              <w:rPr>
                <w:highlight w:val="red"/>
              </w:rPr>
            </w:pPr>
            <w:r w:rsidRPr="004F4268">
              <w:rPr>
                <w:highlight w:val="red"/>
              </w:rPr>
              <w:t>SOSYAL BİLGİLER</w:t>
            </w:r>
            <w:r w:rsidR="003542D6" w:rsidRPr="004F4268">
              <w:rPr>
                <w:b/>
                <w:highlight w:val="red"/>
              </w:rPr>
              <w:t xml:space="preserve"> MERKEZİ SINAV</w:t>
            </w:r>
          </w:p>
          <w:p w:rsidR="003542D6" w:rsidRPr="004F4268" w:rsidRDefault="003542D6" w:rsidP="00BE7C39">
            <w:pPr>
              <w:rPr>
                <w:highlight w:val="red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SOSYAL BİLGİLER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SOSYAL BİLGİLER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İNKILAP TARİHİ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57B6C9"/>
          </w:tcPr>
          <w:p w:rsidR="00BE7C39" w:rsidRDefault="001F7374" w:rsidP="00BE7C39">
            <w:r>
              <w:t>İNKILAP TARİHİ</w:t>
            </w:r>
          </w:p>
        </w:tc>
      </w:tr>
      <w:tr w:rsidR="003542D6" w:rsidTr="00D3022E">
        <w:trPr>
          <w:trHeight w:val="651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7B6C9"/>
          </w:tcPr>
          <w:p w:rsidR="003542D6" w:rsidRPr="00BE7C39" w:rsidRDefault="003542D6" w:rsidP="003542D6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7B6C9"/>
          </w:tcPr>
          <w:p w:rsidR="003542D6" w:rsidRPr="004F4268" w:rsidRDefault="00BC34E9" w:rsidP="00BC34E9">
            <w:pPr>
              <w:rPr>
                <w:rFonts w:ascii="Bernard MT Condensed" w:hAnsi="Bernard MT Condensed"/>
                <w:u w:val="single"/>
              </w:rPr>
            </w:pPr>
            <w:r>
              <w:rPr>
                <w:rFonts w:ascii="Bernard MT Condensed" w:hAnsi="Bernard MT Condensed"/>
                <w:u w:val="single"/>
              </w:rPr>
              <w:t>6.</w:t>
            </w:r>
            <w:r w:rsidR="004F4268" w:rsidRPr="004F4268">
              <w:rPr>
                <w:rFonts w:ascii="Bernard MT Condensed" w:hAnsi="Bernard MT Condensed"/>
                <w:u w:val="single"/>
              </w:rPr>
              <w:t>SAAT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57B6C9"/>
          </w:tcPr>
          <w:p w:rsidR="003542D6" w:rsidRDefault="003542D6" w:rsidP="003542D6"/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57B6C9"/>
          </w:tcPr>
          <w:p w:rsidR="003542D6" w:rsidRDefault="003542D6" w:rsidP="003542D6"/>
        </w:tc>
      </w:tr>
      <w:tr w:rsidR="003542D6" w:rsidTr="00D3022E">
        <w:trPr>
          <w:trHeight w:val="675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542D6" w:rsidRPr="00BE7C39" w:rsidRDefault="003542D6" w:rsidP="003542D6">
            <w:pPr>
              <w:rPr>
                <w:rFonts w:ascii="Arial Black" w:hAnsi="Arial Black"/>
              </w:rPr>
            </w:pPr>
            <w:r w:rsidRPr="00BE7C39">
              <w:rPr>
                <w:rFonts w:ascii="Arial Black" w:hAnsi="Arial Black"/>
              </w:rPr>
              <w:t>3 Nisan 2024 Çarşamba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542D6" w:rsidRDefault="00B97ECB" w:rsidP="003542D6">
            <w:r w:rsidRPr="001F7374">
              <w:rPr>
                <w:rFonts w:ascii="Bernard MT Condensed" w:hAnsi="Bernard MT Condensed"/>
                <w:u w:val="single"/>
              </w:rPr>
              <w:t>2.DERS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</w:tcPr>
          <w:p w:rsidR="003542D6" w:rsidRDefault="003542D6" w:rsidP="003542D6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00B050"/>
          </w:tcPr>
          <w:p w:rsidR="003542D6" w:rsidRDefault="003542D6" w:rsidP="003542D6"/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3542D6" w:rsidRDefault="003542D6" w:rsidP="003542D6">
            <w:r>
              <w:t>FEN BİLİMLERİ</w:t>
            </w:r>
          </w:p>
          <w:p w:rsidR="00821F0B" w:rsidRPr="00821F0B" w:rsidRDefault="00821F0B" w:rsidP="003542D6">
            <w:pPr>
              <w:rPr>
                <w:b/>
              </w:rPr>
            </w:pPr>
            <w:r w:rsidRPr="00821F0B">
              <w:rPr>
                <w:b/>
              </w:rPr>
              <w:t xml:space="preserve">MERKEZİ </w:t>
            </w:r>
          </w:p>
          <w:p w:rsidR="00821F0B" w:rsidRDefault="00821F0B" w:rsidP="003542D6">
            <w:r w:rsidRPr="00821F0B">
              <w:rPr>
                <w:b/>
              </w:rPr>
              <w:t>SINAV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0000"/>
          </w:tcPr>
          <w:p w:rsidR="003542D6" w:rsidRDefault="003542D6" w:rsidP="003542D6">
            <w:r>
              <w:t>FEN BİLİMLERİ</w:t>
            </w:r>
          </w:p>
          <w:p w:rsidR="00821F0B" w:rsidRPr="00821F0B" w:rsidRDefault="00821F0B" w:rsidP="003542D6">
            <w:pPr>
              <w:rPr>
                <w:b/>
              </w:rPr>
            </w:pPr>
            <w:r w:rsidRPr="00821F0B">
              <w:rPr>
                <w:b/>
              </w:rPr>
              <w:t>MERKEZİ</w:t>
            </w:r>
          </w:p>
          <w:p w:rsidR="00821F0B" w:rsidRDefault="00821F0B" w:rsidP="003542D6">
            <w:r w:rsidRPr="00821F0B">
              <w:rPr>
                <w:b/>
              </w:rPr>
              <w:t>SINAV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00B050"/>
          </w:tcPr>
          <w:p w:rsidR="003542D6" w:rsidRDefault="003542D6" w:rsidP="003542D6"/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00B050"/>
          </w:tcPr>
          <w:p w:rsidR="003542D6" w:rsidRDefault="003542D6" w:rsidP="003542D6"/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00B050"/>
          </w:tcPr>
          <w:p w:rsidR="003542D6" w:rsidRDefault="003542D6" w:rsidP="003542D6"/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3542D6" w:rsidRDefault="003542D6" w:rsidP="003542D6"/>
        </w:tc>
      </w:tr>
      <w:tr w:rsidR="00D62310" w:rsidTr="00D3022E">
        <w:trPr>
          <w:trHeight w:val="937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D62310" w:rsidRPr="00BE7C39" w:rsidRDefault="00D62310" w:rsidP="00D62310">
            <w:pPr>
              <w:rPr>
                <w:rFonts w:ascii="Arial Black" w:hAnsi="Arial Black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rPr>
                <w:rFonts w:ascii="Bernard MT Condensed" w:hAnsi="Bernard MT Condensed"/>
                <w:u w:val="single"/>
              </w:rPr>
              <w:t>5</w:t>
            </w:r>
            <w:r w:rsidRPr="001F7374">
              <w:rPr>
                <w:rFonts w:ascii="Bernard MT Condensed" w:hAnsi="Bernard MT Condensed"/>
                <w:u w:val="single"/>
              </w:rPr>
              <w:t>.DERS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319" w:type="dxa"/>
            <w:gridSpan w:val="2"/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D62310" w:rsidRDefault="00D62310" w:rsidP="00D62310">
            <w:r>
              <w:t>DİN KÜLTÜRÜ VE AHLAK BİLGİSİ</w:t>
            </w:r>
          </w:p>
        </w:tc>
      </w:tr>
      <w:tr w:rsidR="00D62310" w:rsidTr="00D302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62310" w:rsidRPr="00BE7C39" w:rsidRDefault="00D62310" w:rsidP="00D62310">
            <w:pPr>
              <w:rPr>
                <w:rFonts w:ascii="Arial Black" w:hAnsi="Arial Black"/>
                <w:color w:val="262626" w:themeColor="text1" w:themeTint="D9"/>
              </w:rPr>
            </w:pPr>
            <w:r w:rsidRPr="00BE7C39">
              <w:rPr>
                <w:rFonts w:ascii="Arial Black" w:hAnsi="Arial Black"/>
                <w:color w:val="262626" w:themeColor="text1" w:themeTint="D9"/>
              </w:rPr>
              <w:t>4 Nisan 2024 Perşembe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62310" w:rsidRPr="004F4268" w:rsidRDefault="00D62310" w:rsidP="00D62310">
            <w:pPr>
              <w:rPr>
                <w:rFonts w:ascii="Bernard MT Condensed" w:hAnsi="Bernard MT Condensed"/>
                <w:color w:val="262626" w:themeColor="text1" w:themeTint="D9"/>
                <w:u w:val="single"/>
              </w:rPr>
            </w:pPr>
            <w:r w:rsidRPr="004F4268">
              <w:rPr>
                <w:rFonts w:ascii="Bernard MT Condensed" w:hAnsi="Bernard MT Condensed"/>
                <w:color w:val="262626" w:themeColor="text1" w:themeTint="D9"/>
                <w:u w:val="single"/>
              </w:rPr>
              <w:t>4. SAAT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BİLİŞİM TEKNOLOJİLERİ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BİLİŞİM TEKNOLOJİLERİ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  <w:tc>
          <w:tcPr>
            <w:tcW w:w="1326" w:type="dxa"/>
            <w:gridSpan w:val="2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t>FEN BİLİMLERİ</w:t>
            </w:r>
          </w:p>
        </w:tc>
      </w:tr>
      <w:tr w:rsidR="00D62310" w:rsidTr="00D302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62310" w:rsidRPr="00BE7C39" w:rsidRDefault="00D62310" w:rsidP="00D62310">
            <w:pPr>
              <w:rPr>
                <w:rFonts w:ascii="Arial Black" w:hAnsi="Arial Black"/>
                <w:color w:val="262626" w:themeColor="text1" w:themeTint="D9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62310" w:rsidRPr="00447D13" w:rsidRDefault="00D62310" w:rsidP="00D62310">
            <w:pPr>
              <w:rPr>
                <w:rFonts w:ascii="Bernard MT Condensed" w:hAnsi="Bernard MT Condensed"/>
                <w:color w:val="262626" w:themeColor="text1" w:themeTint="D9"/>
                <w:u w:val="single"/>
              </w:rPr>
            </w:pPr>
            <w:r w:rsidRPr="00447D13">
              <w:rPr>
                <w:rFonts w:ascii="Bernard MT Condensed" w:hAnsi="Bernard MT Condensed"/>
                <w:color w:val="262626" w:themeColor="text1" w:themeTint="D9"/>
                <w:u w:val="single"/>
              </w:rPr>
              <w:t>2.SAAT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BİLİŞİM TEKNOLOJİLERİ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BİLİŞİM TEKNOLOJİLERİ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ÇEVRE EĞİTİMİ VE İKLİM DEĞİŞİKLİĞİ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ÇEVRE EĞİTİMİ VE İKLİM DEĞİŞİKLİĞİ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D62310" w:rsidRDefault="008717B5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GÖRGÜ KURALLARI VE NEZAKET</w:t>
            </w:r>
          </w:p>
        </w:tc>
        <w:tc>
          <w:tcPr>
            <w:tcW w:w="13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62310" w:rsidRDefault="008717B5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GÖRGÜ KURALLARI VE NEZAKET</w:t>
            </w:r>
          </w:p>
        </w:tc>
      </w:tr>
      <w:tr w:rsidR="00D62310" w:rsidTr="00D302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Pr="00BE7C39" w:rsidRDefault="00D62310" w:rsidP="00D62310">
            <w:pPr>
              <w:rPr>
                <w:rFonts w:ascii="Arial Black" w:hAnsi="Arial Black"/>
                <w:color w:val="262626" w:themeColor="text1" w:themeTint="D9"/>
              </w:rPr>
            </w:pPr>
            <w:r w:rsidRPr="00BE7C39">
              <w:rPr>
                <w:rFonts w:ascii="Arial Black" w:hAnsi="Arial Black"/>
                <w:color w:val="262626" w:themeColor="text1" w:themeTint="D9"/>
              </w:rPr>
              <w:t>5 Nisan 2024 Cuma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 w:rsidRPr="004F4268">
              <w:rPr>
                <w:rFonts w:ascii="Bernard MT Condensed" w:hAnsi="Bernard MT Condensed"/>
                <w:color w:val="262626" w:themeColor="text1" w:themeTint="D9"/>
                <w:u w:val="single"/>
              </w:rPr>
              <w:t>4. SAAT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  <w:p w:rsidR="00D62310" w:rsidRDefault="00D62310" w:rsidP="00D62310">
            <w:pPr>
              <w:rPr>
                <w:color w:val="262626" w:themeColor="text1" w:themeTint="D9"/>
              </w:rPr>
            </w:pPr>
          </w:p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  <w:tc>
          <w:tcPr>
            <w:tcW w:w="13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İNGİLİZCE</w:t>
            </w:r>
          </w:p>
          <w:p w:rsidR="00D62310" w:rsidRDefault="00D62310" w:rsidP="00D62310">
            <w:pPr>
              <w:rPr>
                <w:color w:val="262626" w:themeColor="text1" w:themeTint="D9"/>
              </w:rPr>
            </w:pPr>
          </w:p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</w:tr>
      <w:tr w:rsidR="00D62310" w:rsidTr="00D302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Pr="00BE7C39" w:rsidRDefault="00D62310" w:rsidP="00D62310">
            <w:pPr>
              <w:rPr>
                <w:rFonts w:ascii="Arial Black" w:hAnsi="Arial Black"/>
                <w:color w:val="262626" w:themeColor="text1" w:themeTint="D9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Pr="004F4268" w:rsidRDefault="00D62310" w:rsidP="00D62310">
            <w:pPr>
              <w:rPr>
                <w:rFonts w:ascii="Bernard MT Condensed" w:hAnsi="Bernard MT Condensed"/>
                <w:color w:val="262626" w:themeColor="text1" w:themeTint="D9"/>
                <w:u w:val="single"/>
              </w:rPr>
            </w:pPr>
            <w:r>
              <w:rPr>
                <w:rFonts w:ascii="Bernard MT Condensed" w:hAnsi="Bernard MT Condensed"/>
                <w:color w:val="262626" w:themeColor="text1" w:themeTint="D9"/>
                <w:u w:val="single"/>
              </w:rPr>
              <w:t>5</w:t>
            </w:r>
            <w:r w:rsidRPr="004F4268">
              <w:rPr>
                <w:rFonts w:ascii="Bernard MT Condensed" w:hAnsi="Bernard MT Condensed"/>
                <w:color w:val="262626" w:themeColor="text1" w:themeTint="D9"/>
                <w:u w:val="single"/>
              </w:rPr>
              <w:t>. SAAT</w:t>
            </w:r>
          </w:p>
        </w:tc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  <w:tc>
          <w:tcPr>
            <w:tcW w:w="1469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  <w:tc>
          <w:tcPr>
            <w:tcW w:w="13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310" w:rsidRDefault="00D62310" w:rsidP="00D6231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AHLAK VE YURTTAŞLIK</w:t>
            </w:r>
          </w:p>
        </w:tc>
      </w:tr>
    </w:tbl>
    <w:p w:rsidR="00BF6A59" w:rsidRPr="00F21B2B" w:rsidRDefault="00BF6A59">
      <w:pPr>
        <w:rPr>
          <w:color w:val="262626" w:themeColor="text1" w:themeTint="D9"/>
        </w:rPr>
      </w:pPr>
    </w:p>
    <w:sectPr w:rsidR="00BF6A59" w:rsidRPr="00F21B2B" w:rsidSect="003542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37" w:rsidRDefault="00277F37" w:rsidP="00821F0B">
      <w:pPr>
        <w:spacing w:after="0" w:line="240" w:lineRule="auto"/>
      </w:pPr>
      <w:r>
        <w:separator/>
      </w:r>
    </w:p>
  </w:endnote>
  <w:endnote w:type="continuationSeparator" w:id="0">
    <w:p w:rsidR="00277F37" w:rsidRDefault="00277F37" w:rsidP="0082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37" w:rsidRDefault="00277F37" w:rsidP="00821F0B">
      <w:pPr>
        <w:spacing w:after="0" w:line="240" w:lineRule="auto"/>
      </w:pPr>
      <w:r>
        <w:separator/>
      </w:r>
    </w:p>
  </w:footnote>
  <w:footnote w:type="continuationSeparator" w:id="0">
    <w:p w:rsidR="00277F37" w:rsidRDefault="00277F37" w:rsidP="0082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0B" w:rsidRPr="00821F0B" w:rsidRDefault="00821F0B">
    <w:pPr>
      <w:pStyle w:val="stbilgi"/>
      <w:rPr>
        <w:b/>
        <w:sz w:val="28"/>
        <w:szCs w:val="28"/>
      </w:rPr>
    </w:pPr>
    <w:r w:rsidRPr="00821F0B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 xml:space="preserve">              </w:t>
    </w:r>
    <w:r w:rsidRPr="00821F0B">
      <w:rPr>
        <w:b/>
        <w:sz w:val="28"/>
        <w:szCs w:val="28"/>
      </w:rPr>
      <w:t xml:space="preserve"> 2023-2024 EĞİTİM – ÖĞRETİM YILI KARAGEDİK ERCAN ORTAOKULU 2. DÖNEM 1.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B"/>
    <w:rsid w:val="001A7223"/>
    <w:rsid w:val="001F7374"/>
    <w:rsid w:val="00277F37"/>
    <w:rsid w:val="003542D6"/>
    <w:rsid w:val="00385FD9"/>
    <w:rsid w:val="00447D13"/>
    <w:rsid w:val="004F4268"/>
    <w:rsid w:val="0063175B"/>
    <w:rsid w:val="00821F0B"/>
    <w:rsid w:val="008717B5"/>
    <w:rsid w:val="009A3F28"/>
    <w:rsid w:val="00A41984"/>
    <w:rsid w:val="00B97ECB"/>
    <w:rsid w:val="00BC34E9"/>
    <w:rsid w:val="00BE7C39"/>
    <w:rsid w:val="00BF6A59"/>
    <w:rsid w:val="00C20CF2"/>
    <w:rsid w:val="00D3022E"/>
    <w:rsid w:val="00D56E6E"/>
    <w:rsid w:val="00D62310"/>
    <w:rsid w:val="00E95EFB"/>
    <w:rsid w:val="00EC51AD"/>
    <w:rsid w:val="00EE2951"/>
    <w:rsid w:val="00F05A75"/>
    <w:rsid w:val="00F21B2B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C33A-6A0F-42C4-A02E-AA3488F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1F0B"/>
  </w:style>
  <w:style w:type="paragraph" w:styleId="Altbilgi">
    <w:name w:val="footer"/>
    <w:basedOn w:val="Normal"/>
    <w:link w:val="AltbilgiChar"/>
    <w:uiPriority w:val="99"/>
    <w:unhideWhenUsed/>
    <w:rsid w:val="0082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5A7A-5378-48BE-8931-5FDB0CA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4</cp:revision>
  <dcterms:created xsi:type="dcterms:W3CDTF">2024-03-25T06:33:00Z</dcterms:created>
  <dcterms:modified xsi:type="dcterms:W3CDTF">2024-03-25T07:32:00Z</dcterms:modified>
</cp:coreProperties>
</file>